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B53412" w:rsidRPr="00B53412" w:rsidTr="007C663A">
        <w:tc>
          <w:tcPr>
            <w:tcW w:w="3320" w:type="pct"/>
          </w:tcPr>
          <w:p w:rsidR="00B53412" w:rsidRPr="00B53412" w:rsidRDefault="00B53412" w:rsidP="00B53412">
            <w:pPr>
              <w:widowControl w:val="0"/>
              <w:spacing w:before="120"/>
              <w:rPr>
                <w:rFonts w:asciiTheme="majorHAnsi" w:hAnsiTheme="majorHAnsi" w:cstheme="majorHAnsi"/>
                <w:b/>
                <w:color w:val="000000"/>
                <w:sz w:val="24"/>
                <w:szCs w:val="24"/>
                <w:lang w:val="en-US"/>
              </w:rPr>
            </w:pPr>
            <w:r w:rsidRPr="00B53412">
              <w:rPr>
                <w:rFonts w:asciiTheme="majorHAnsi" w:hAnsiTheme="majorHAnsi" w:cstheme="majorHAnsi"/>
                <w:b/>
                <w:color w:val="000000"/>
                <w:sz w:val="24"/>
                <w:szCs w:val="24"/>
                <w:lang w:val="en-US"/>
              </w:rPr>
              <w:t xml:space="preserve">Đơn vị: </w:t>
            </w:r>
            <w:r w:rsidRPr="00B53412">
              <w:rPr>
                <w:rFonts w:asciiTheme="majorHAnsi" w:hAnsiTheme="majorHAnsi" w:cstheme="majorHAnsi"/>
                <w:color w:val="000000"/>
                <w:sz w:val="24"/>
                <w:szCs w:val="24"/>
                <w:lang w:val="en-US"/>
              </w:rPr>
              <w:t>…………………………..</w:t>
            </w:r>
          </w:p>
          <w:p w:rsidR="00B53412" w:rsidRPr="00B53412" w:rsidRDefault="00B53412" w:rsidP="00B53412">
            <w:pPr>
              <w:widowControl w:val="0"/>
              <w:spacing w:before="120"/>
              <w:rPr>
                <w:rFonts w:asciiTheme="majorHAnsi" w:hAnsiTheme="majorHAnsi" w:cstheme="majorHAnsi"/>
                <w:b/>
                <w:color w:val="000000"/>
                <w:sz w:val="24"/>
                <w:szCs w:val="24"/>
                <w:lang w:val="en-US"/>
              </w:rPr>
            </w:pPr>
            <w:r w:rsidRPr="00B53412">
              <w:rPr>
                <w:rFonts w:asciiTheme="majorHAnsi" w:hAnsiTheme="majorHAnsi" w:cstheme="majorHAnsi"/>
                <w:b/>
                <w:color w:val="000000"/>
                <w:sz w:val="24"/>
                <w:szCs w:val="24"/>
                <w:lang w:val="en-US"/>
              </w:rPr>
              <w:t>Địa chỉ:</w:t>
            </w:r>
            <w:r w:rsidRPr="00B53412">
              <w:rPr>
                <w:rFonts w:asciiTheme="majorHAnsi" w:hAnsiTheme="majorHAnsi" w:cstheme="majorHAnsi"/>
                <w:color w:val="000000"/>
                <w:sz w:val="24"/>
                <w:szCs w:val="24"/>
                <w:lang w:val="en-US"/>
              </w:rPr>
              <w:t xml:space="preserve"> …………………………...</w:t>
            </w:r>
          </w:p>
        </w:tc>
        <w:tc>
          <w:tcPr>
            <w:tcW w:w="1680" w:type="pct"/>
          </w:tcPr>
          <w:p w:rsidR="00B53412" w:rsidRPr="00B53412" w:rsidRDefault="00B53412" w:rsidP="00B53412">
            <w:pPr>
              <w:widowControl w:val="0"/>
              <w:spacing w:before="120"/>
              <w:jc w:val="center"/>
              <w:rPr>
                <w:rFonts w:asciiTheme="majorHAnsi" w:hAnsiTheme="majorHAnsi" w:cstheme="majorHAnsi"/>
                <w:i/>
                <w:color w:val="000000"/>
                <w:sz w:val="24"/>
                <w:szCs w:val="24"/>
                <w:lang w:val="en-US"/>
              </w:rPr>
            </w:pPr>
            <w:bookmarkStart w:id="0" w:name="_GoBack"/>
            <w:r w:rsidRPr="00B53412">
              <w:rPr>
                <w:rFonts w:asciiTheme="majorHAnsi" w:hAnsiTheme="majorHAnsi" w:cstheme="majorHAnsi"/>
                <w:b/>
                <w:color w:val="000000"/>
                <w:sz w:val="24"/>
                <w:szCs w:val="24"/>
                <w:lang w:val="en-US"/>
              </w:rPr>
              <w:t>Mẫu số S15-DNN</w:t>
            </w:r>
            <w:bookmarkEnd w:id="0"/>
            <w:r w:rsidRPr="00B53412">
              <w:rPr>
                <w:rFonts w:asciiTheme="majorHAnsi" w:hAnsiTheme="majorHAnsi" w:cstheme="majorHAnsi"/>
                <w:b/>
                <w:color w:val="000000"/>
                <w:sz w:val="24"/>
                <w:szCs w:val="24"/>
                <w:lang w:val="en-US"/>
              </w:rPr>
              <w:br/>
            </w:r>
            <w:r w:rsidRPr="00B53412">
              <w:rPr>
                <w:rFonts w:asciiTheme="majorHAnsi" w:hAnsiTheme="majorHAnsi" w:cstheme="majorHAnsi"/>
                <w:color w:val="000000"/>
                <w:sz w:val="24"/>
                <w:szCs w:val="24"/>
                <w:lang w:val="en-US"/>
              </w:rPr>
              <w:t>(Ban hành theo Thông tư số 133/2016/TT-BTC ngày 26/8/2016 của Bộ Tài chính)</w:t>
            </w:r>
          </w:p>
        </w:tc>
      </w:tr>
    </w:tbl>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p>
    <w:p w:rsidR="00B53412" w:rsidRPr="00B53412" w:rsidRDefault="00B53412" w:rsidP="00B53412">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B53412">
        <w:rPr>
          <w:rFonts w:asciiTheme="majorHAnsi" w:eastAsia="Courier New" w:hAnsiTheme="majorHAnsi" w:cstheme="majorHAnsi"/>
          <w:b/>
          <w:color w:val="000000"/>
          <w:sz w:val="24"/>
          <w:szCs w:val="24"/>
          <w:lang w:val="en-US" w:eastAsia="vi-VN"/>
        </w:rPr>
        <w:t>SỔ CHI TIẾT TIỀN VAY</w:t>
      </w:r>
    </w:p>
    <w:p w:rsidR="00B53412" w:rsidRPr="00B53412" w:rsidRDefault="00B53412" w:rsidP="00B53412">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B53412">
        <w:rPr>
          <w:rFonts w:asciiTheme="majorHAnsi" w:eastAsia="Courier New" w:hAnsiTheme="majorHAnsi" w:cstheme="majorHAnsi"/>
          <w:b/>
          <w:color w:val="000000"/>
          <w:sz w:val="24"/>
          <w:szCs w:val="24"/>
          <w:lang w:val="en-US" w:eastAsia="vi-VN"/>
        </w:rPr>
        <w:t>(Dùng cho TK 341)</w:t>
      </w:r>
    </w:p>
    <w:p w:rsidR="00B53412" w:rsidRPr="00B53412" w:rsidRDefault="00B53412" w:rsidP="00B53412">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B53412">
        <w:rPr>
          <w:rFonts w:asciiTheme="majorHAnsi" w:eastAsia="Courier New" w:hAnsiTheme="majorHAnsi" w:cstheme="majorHAnsi"/>
          <w:b/>
          <w:color w:val="000000"/>
          <w:sz w:val="24"/>
          <w:szCs w:val="24"/>
          <w:lang w:val="en-US" w:eastAsia="vi-VN"/>
        </w:rPr>
        <w:t>Tài khoản:………………………………</w:t>
      </w:r>
    </w:p>
    <w:p w:rsidR="00B53412" w:rsidRPr="00B53412" w:rsidRDefault="00B53412" w:rsidP="00B53412">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B53412">
        <w:rPr>
          <w:rFonts w:asciiTheme="majorHAnsi" w:eastAsia="Courier New" w:hAnsiTheme="majorHAnsi" w:cstheme="majorHAnsi"/>
          <w:b/>
          <w:color w:val="000000"/>
          <w:sz w:val="24"/>
          <w:szCs w:val="24"/>
          <w:lang w:val="en-US" w:eastAsia="vi-VN"/>
        </w:rPr>
        <w:t>Đối tượng cho vay:………………..….</w:t>
      </w:r>
    </w:p>
    <w:p w:rsidR="00B53412" w:rsidRPr="00B53412" w:rsidRDefault="00B53412" w:rsidP="00B53412">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B53412">
        <w:rPr>
          <w:rFonts w:asciiTheme="majorHAnsi" w:eastAsia="Courier New" w:hAnsiTheme="majorHAnsi" w:cstheme="majorHAnsi"/>
          <w:b/>
          <w:color w:val="000000"/>
          <w:sz w:val="24"/>
          <w:szCs w:val="24"/>
          <w:lang w:val="en-US" w:eastAsia="vi-VN"/>
        </w:rPr>
        <w:t>Khế ước vay:…….. Số……. ngày……</w:t>
      </w:r>
    </w:p>
    <w:p w:rsidR="00B53412" w:rsidRPr="00B53412" w:rsidRDefault="00B53412" w:rsidP="00B53412">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B53412">
        <w:rPr>
          <w:rFonts w:asciiTheme="majorHAnsi" w:eastAsia="Courier New" w:hAnsiTheme="majorHAnsi" w:cstheme="majorHAnsi"/>
          <w:b/>
          <w:color w:val="000000"/>
          <w:sz w:val="24"/>
          <w:szCs w:val="24"/>
          <w:lang w:val="en-US" w:eastAsia="vi-VN"/>
        </w:rPr>
        <w:t>(Tỷ lệ lãi vay…………)</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5"/>
        <w:gridCol w:w="574"/>
        <w:gridCol w:w="794"/>
        <w:gridCol w:w="2120"/>
        <w:gridCol w:w="922"/>
        <w:gridCol w:w="1319"/>
        <w:gridCol w:w="1109"/>
        <w:gridCol w:w="1357"/>
      </w:tblGrid>
      <w:tr w:rsidR="00B53412" w:rsidRPr="00B53412" w:rsidTr="007C663A">
        <w:tc>
          <w:tcPr>
            <w:tcW w:w="458" w:type="pct"/>
            <w:vMerge w:val="restar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Ngày, tháng ghi sổ</w:t>
            </w:r>
          </w:p>
        </w:tc>
        <w:tc>
          <w:tcPr>
            <w:tcW w:w="758" w:type="pct"/>
            <w:gridSpan w:val="2"/>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Chứng từ</w:t>
            </w:r>
          </w:p>
        </w:tc>
        <w:tc>
          <w:tcPr>
            <w:tcW w:w="1175" w:type="pct"/>
            <w:vMerge w:val="restar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Diễn giải</w:t>
            </w:r>
          </w:p>
        </w:tc>
        <w:tc>
          <w:tcPr>
            <w:tcW w:w="511" w:type="pct"/>
            <w:vMerge w:val="restar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TK đối ứng</w:t>
            </w:r>
          </w:p>
        </w:tc>
        <w:tc>
          <w:tcPr>
            <w:tcW w:w="731" w:type="pct"/>
            <w:vMerge w:val="restar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Ngày đến hạn thanh toán</w:t>
            </w:r>
          </w:p>
        </w:tc>
        <w:tc>
          <w:tcPr>
            <w:tcW w:w="1367" w:type="pct"/>
            <w:gridSpan w:val="2"/>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Số tiền</w:t>
            </w:r>
          </w:p>
        </w:tc>
      </w:tr>
      <w:tr w:rsidR="00B53412" w:rsidRPr="00B53412" w:rsidTr="007C663A">
        <w:tc>
          <w:tcPr>
            <w:tcW w:w="458" w:type="pct"/>
            <w:vMerge/>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18"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Số hiệu</w:t>
            </w:r>
          </w:p>
        </w:tc>
        <w:tc>
          <w:tcPr>
            <w:tcW w:w="440"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Ngày, tháng</w:t>
            </w:r>
          </w:p>
        </w:tc>
        <w:tc>
          <w:tcPr>
            <w:tcW w:w="1175" w:type="pct"/>
            <w:vMerge/>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511" w:type="pct"/>
            <w:vMerge/>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731" w:type="pct"/>
            <w:vMerge/>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615"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Nợ</w:t>
            </w:r>
          </w:p>
        </w:tc>
        <w:tc>
          <w:tcPr>
            <w:tcW w:w="752"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Có</w:t>
            </w:r>
          </w:p>
        </w:tc>
      </w:tr>
      <w:tr w:rsidR="00B53412" w:rsidRPr="00B53412" w:rsidTr="007C663A">
        <w:tc>
          <w:tcPr>
            <w:tcW w:w="458"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A</w:t>
            </w:r>
          </w:p>
        </w:tc>
        <w:tc>
          <w:tcPr>
            <w:tcW w:w="318"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B</w:t>
            </w:r>
          </w:p>
        </w:tc>
        <w:tc>
          <w:tcPr>
            <w:tcW w:w="440"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C</w:t>
            </w:r>
          </w:p>
        </w:tc>
        <w:tc>
          <w:tcPr>
            <w:tcW w:w="1175"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D</w:t>
            </w:r>
          </w:p>
        </w:tc>
        <w:tc>
          <w:tcPr>
            <w:tcW w:w="511"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E</w:t>
            </w:r>
          </w:p>
        </w:tc>
        <w:tc>
          <w:tcPr>
            <w:tcW w:w="731"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G</w:t>
            </w:r>
          </w:p>
        </w:tc>
        <w:tc>
          <w:tcPr>
            <w:tcW w:w="615"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1</w:t>
            </w:r>
          </w:p>
        </w:tc>
        <w:tc>
          <w:tcPr>
            <w:tcW w:w="752"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2</w:t>
            </w:r>
          </w:p>
        </w:tc>
      </w:tr>
      <w:tr w:rsidR="00B53412" w:rsidRPr="00B53412" w:rsidTr="007C663A">
        <w:tc>
          <w:tcPr>
            <w:tcW w:w="458" w:type="pct"/>
            <w:vMerge w:val="restar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18" w:type="pct"/>
            <w:vMerge w:val="restar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40" w:type="pct"/>
            <w:vMerge w:val="restar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1175" w:type="pct"/>
            <w:shd w:val="clear" w:color="auto" w:fill="auto"/>
            <w:vAlign w:val="center"/>
          </w:tcPr>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xml:space="preserve">- Số dư đầu kỳ </w:t>
            </w:r>
          </w:p>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Số phát sinh trong kỳ</w:t>
            </w:r>
          </w:p>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w:t>
            </w:r>
          </w:p>
        </w:tc>
        <w:tc>
          <w:tcPr>
            <w:tcW w:w="511"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731"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615"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752"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r>
      <w:tr w:rsidR="00B53412" w:rsidRPr="00B53412" w:rsidTr="007C663A">
        <w:tc>
          <w:tcPr>
            <w:tcW w:w="458" w:type="pct"/>
            <w:vMerge/>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18" w:type="pct"/>
            <w:vMerge/>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40" w:type="pct"/>
            <w:vMerge/>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1175" w:type="pct"/>
            <w:shd w:val="clear" w:color="auto" w:fill="auto"/>
            <w:vAlign w:val="center"/>
          </w:tcPr>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xml:space="preserve">- Cộng số phát sinh </w:t>
            </w:r>
          </w:p>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Số dư cuối kỳ</w:t>
            </w:r>
          </w:p>
        </w:tc>
        <w:tc>
          <w:tcPr>
            <w:tcW w:w="511"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xml:space="preserve">x </w:t>
            </w:r>
          </w:p>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x</w:t>
            </w:r>
          </w:p>
        </w:tc>
        <w:tc>
          <w:tcPr>
            <w:tcW w:w="731"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xml:space="preserve">x </w:t>
            </w:r>
          </w:p>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x</w:t>
            </w:r>
          </w:p>
        </w:tc>
        <w:tc>
          <w:tcPr>
            <w:tcW w:w="615"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752" w:type="pct"/>
            <w:shd w:val="clear" w:color="auto" w:fill="auto"/>
            <w:vAlign w:val="center"/>
          </w:tcPr>
          <w:p w:rsidR="00B53412" w:rsidRPr="00B53412" w:rsidRDefault="00B53412" w:rsidP="00B53412">
            <w:pPr>
              <w:widowControl w:val="0"/>
              <w:spacing w:before="120" w:after="0" w:line="240" w:lineRule="auto"/>
              <w:jc w:val="center"/>
              <w:rPr>
                <w:rFonts w:asciiTheme="majorHAnsi" w:eastAsia="Courier New" w:hAnsiTheme="majorHAnsi" w:cstheme="majorHAnsi"/>
                <w:color w:val="000000"/>
                <w:sz w:val="24"/>
                <w:szCs w:val="24"/>
                <w:lang w:val="en-US" w:eastAsia="vi-VN"/>
              </w:rPr>
            </w:pPr>
          </w:p>
        </w:tc>
      </w:tr>
    </w:tbl>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Sổ này có ... trang, đánh số từ trang 01 đến trang ...</w:t>
      </w:r>
    </w:p>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color w:val="000000"/>
          <w:sz w:val="24"/>
          <w:szCs w:val="24"/>
          <w:lang w:val="en-US" w:eastAsia="vi-VN"/>
        </w:rPr>
        <w:t>- Ngày mở sổ: ...</w:t>
      </w:r>
    </w:p>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B53412" w:rsidRPr="00B53412" w:rsidTr="007C663A">
        <w:tc>
          <w:tcPr>
            <w:tcW w:w="1667" w:type="pct"/>
          </w:tcPr>
          <w:p w:rsidR="00B53412" w:rsidRPr="00B53412" w:rsidRDefault="00B53412" w:rsidP="00B53412">
            <w:pPr>
              <w:widowControl w:val="0"/>
              <w:spacing w:before="120"/>
              <w:jc w:val="center"/>
              <w:rPr>
                <w:rFonts w:asciiTheme="majorHAnsi" w:hAnsiTheme="majorHAnsi" w:cstheme="majorHAnsi"/>
                <w:b/>
                <w:color w:val="000000"/>
                <w:sz w:val="24"/>
                <w:szCs w:val="24"/>
                <w:lang w:val="en-US"/>
              </w:rPr>
            </w:pPr>
            <w:r w:rsidRPr="00B53412">
              <w:rPr>
                <w:rFonts w:asciiTheme="majorHAnsi" w:hAnsiTheme="majorHAnsi" w:cstheme="majorHAnsi"/>
                <w:b/>
                <w:color w:val="000000"/>
                <w:sz w:val="24"/>
                <w:szCs w:val="24"/>
                <w:lang w:val="en-US"/>
              </w:rPr>
              <w:br/>
              <w:t>Người lập biểu</w:t>
            </w:r>
            <w:r w:rsidRPr="00B53412">
              <w:rPr>
                <w:rFonts w:asciiTheme="majorHAnsi" w:hAnsiTheme="majorHAnsi" w:cstheme="majorHAnsi"/>
                <w:b/>
                <w:color w:val="000000"/>
                <w:sz w:val="24"/>
                <w:szCs w:val="24"/>
                <w:lang w:val="en-US"/>
              </w:rPr>
              <w:br/>
            </w:r>
            <w:r w:rsidRPr="00B53412">
              <w:rPr>
                <w:rFonts w:asciiTheme="majorHAnsi" w:hAnsiTheme="majorHAnsi" w:cstheme="majorHAnsi"/>
                <w:color w:val="000000"/>
                <w:sz w:val="24"/>
                <w:szCs w:val="24"/>
                <w:lang w:val="en-US"/>
              </w:rPr>
              <w:t>(Ký, họ tên)</w:t>
            </w:r>
          </w:p>
        </w:tc>
        <w:tc>
          <w:tcPr>
            <w:tcW w:w="1511" w:type="pct"/>
          </w:tcPr>
          <w:p w:rsidR="00B53412" w:rsidRPr="00B53412" w:rsidRDefault="00B53412" w:rsidP="00B53412">
            <w:pPr>
              <w:widowControl w:val="0"/>
              <w:spacing w:before="120"/>
              <w:jc w:val="center"/>
              <w:rPr>
                <w:rFonts w:asciiTheme="majorHAnsi" w:hAnsiTheme="majorHAnsi" w:cstheme="majorHAnsi"/>
                <w:b/>
                <w:color w:val="000000"/>
                <w:sz w:val="24"/>
                <w:szCs w:val="24"/>
                <w:lang w:val="en-US"/>
              </w:rPr>
            </w:pPr>
            <w:r w:rsidRPr="00B53412">
              <w:rPr>
                <w:rFonts w:asciiTheme="majorHAnsi" w:hAnsiTheme="majorHAnsi" w:cstheme="majorHAnsi"/>
                <w:b/>
                <w:color w:val="000000"/>
                <w:sz w:val="24"/>
                <w:szCs w:val="24"/>
                <w:lang w:val="en-US"/>
              </w:rPr>
              <w:br/>
              <w:t>Kế toán trưởng</w:t>
            </w:r>
            <w:r w:rsidRPr="00B53412">
              <w:rPr>
                <w:rFonts w:asciiTheme="majorHAnsi" w:hAnsiTheme="majorHAnsi" w:cstheme="majorHAnsi"/>
                <w:b/>
                <w:color w:val="000000"/>
                <w:sz w:val="24"/>
                <w:szCs w:val="24"/>
                <w:lang w:val="en-US"/>
              </w:rPr>
              <w:br/>
            </w:r>
            <w:r w:rsidRPr="00B53412">
              <w:rPr>
                <w:rFonts w:asciiTheme="majorHAnsi" w:hAnsiTheme="majorHAnsi" w:cstheme="majorHAnsi"/>
                <w:color w:val="000000"/>
                <w:sz w:val="24"/>
                <w:szCs w:val="24"/>
                <w:lang w:val="en-US"/>
              </w:rPr>
              <w:t>(Ký, họ tên)</w:t>
            </w:r>
          </w:p>
        </w:tc>
        <w:tc>
          <w:tcPr>
            <w:tcW w:w="1822" w:type="pct"/>
          </w:tcPr>
          <w:p w:rsidR="00B53412" w:rsidRPr="00B53412" w:rsidRDefault="00B53412" w:rsidP="00B53412">
            <w:pPr>
              <w:widowControl w:val="0"/>
              <w:spacing w:before="120"/>
              <w:jc w:val="center"/>
              <w:rPr>
                <w:rFonts w:asciiTheme="majorHAnsi" w:hAnsiTheme="majorHAnsi" w:cstheme="majorHAnsi"/>
                <w:b/>
                <w:color w:val="000000"/>
                <w:sz w:val="24"/>
                <w:szCs w:val="24"/>
                <w:lang w:val="en-US"/>
              </w:rPr>
            </w:pPr>
            <w:r w:rsidRPr="00B53412">
              <w:rPr>
                <w:rFonts w:asciiTheme="majorHAnsi" w:hAnsiTheme="majorHAnsi" w:cstheme="majorHAnsi"/>
                <w:i/>
                <w:color w:val="000000"/>
                <w:sz w:val="24"/>
                <w:szCs w:val="24"/>
                <w:lang w:val="en-US"/>
              </w:rPr>
              <w:t>Ngày ... tháng ... năm ...</w:t>
            </w:r>
            <w:r w:rsidRPr="00B53412">
              <w:rPr>
                <w:rFonts w:asciiTheme="majorHAnsi" w:hAnsiTheme="majorHAnsi" w:cstheme="majorHAnsi"/>
                <w:b/>
                <w:color w:val="000000"/>
                <w:sz w:val="24"/>
                <w:szCs w:val="24"/>
                <w:lang w:val="en-US"/>
              </w:rPr>
              <w:br/>
              <w:t>Người đại diện theo pháp luật</w:t>
            </w:r>
            <w:r w:rsidRPr="00B53412">
              <w:rPr>
                <w:rFonts w:asciiTheme="majorHAnsi" w:hAnsiTheme="majorHAnsi" w:cstheme="majorHAnsi"/>
                <w:b/>
                <w:color w:val="000000"/>
                <w:sz w:val="24"/>
                <w:szCs w:val="24"/>
                <w:lang w:val="en-US"/>
              </w:rPr>
              <w:br/>
            </w:r>
            <w:r w:rsidRPr="00B53412">
              <w:rPr>
                <w:rFonts w:asciiTheme="majorHAnsi" w:hAnsiTheme="majorHAnsi" w:cstheme="majorHAnsi"/>
                <w:color w:val="000000"/>
                <w:sz w:val="24"/>
                <w:szCs w:val="24"/>
                <w:lang w:val="en-US"/>
              </w:rPr>
              <w:t>(Ký, họ tên, đóng dấu)</w:t>
            </w:r>
          </w:p>
        </w:tc>
      </w:tr>
    </w:tbl>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r w:rsidRPr="00B53412">
        <w:rPr>
          <w:rFonts w:asciiTheme="majorHAnsi" w:eastAsia="Courier New" w:hAnsiTheme="majorHAnsi" w:cstheme="majorHAnsi"/>
          <w:b/>
          <w:i/>
          <w:color w:val="000000"/>
          <w:sz w:val="24"/>
          <w:szCs w:val="24"/>
          <w:lang w:val="en-US" w:eastAsia="vi-VN"/>
        </w:rPr>
        <w:t>Ghi chú:</w:t>
      </w:r>
      <w:r w:rsidRPr="00B53412">
        <w:rPr>
          <w:rFonts w:asciiTheme="majorHAnsi" w:eastAsia="Courier New" w:hAnsiTheme="majorHAnsi" w:cstheme="majorHAnsi"/>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B53412" w:rsidRPr="00B53412" w:rsidRDefault="00B53412" w:rsidP="00B53412">
      <w:pPr>
        <w:widowControl w:val="0"/>
        <w:spacing w:before="120" w:after="0" w:line="240" w:lineRule="auto"/>
        <w:rPr>
          <w:rFonts w:asciiTheme="majorHAnsi" w:eastAsia="Courier New" w:hAnsiTheme="majorHAnsi" w:cstheme="majorHAnsi"/>
          <w:color w:val="000000"/>
          <w:sz w:val="24"/>
          <w:szCs w:val="24"/>
          <w:lang w:val="en-US" w:eastAsia="vi-VN"/>
        </w:rPr>
      </w:pPr>
    </w:p>
    <w:p w:rsidR="00C17F33" w:rsidRPr="00B53412" w:rsidRDefault="00C17F33">
      <w:pPr>
        <w:rPr>
          <w:rFonts w:asciiTheme="majorHAnsi" w:hAnsiTheme="majorHAnsi" w:cstheme="majorHAnsi"/>
          <w:sz w:val="24"/>
          <w:szCs w:val="24"/>
        </w:rPr>
      </w:pPr>
    </w:p>
    <w:sectPr w:rsidR="00C17F33" w:rsidRPr="00B534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12"/>
    <w:rsid w:val="00B53412"/>
    <w:rsid w:val="00C17F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88EF5-A5F5-4F73-A6A8-BA439118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341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B53412"/>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2024-02-01T09:16:00Z</dcterms:created>
  <dcterms:modified xsi:type="dcterms:W3CDTF">2024-02-01T09:17:00Z</dcterms:modified>
</cp:coreProperties>
</file>